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BD1F4" w14:textId="43D245B5" w:rsidR="00131669" w:rsidRPr="00B729E0" w:rsidRDefault="00131669" w:rsidP="00131669">
      <w:pPr>
        <w:spacing w:after="0" w:line="240" w:lineRule="auto"/>
        <w:rPr>
          <w:b/>
          <w:bCs/>
          <w:sz w:val="24"/>
        </w:rPr>
      </w:pPr>
      <w:r w:rsidRPr="00131669">
        <w:rPr>
          <w:b/>
          <w:sz w:val="23"/>
          <w:szCs w:val="23"/>
        </w:rPr>
        <w:t>THE UNIVERSITY OF TEXAS AT ARLINGTON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729E0" w:rsidRPr="00B729E0">
        <w:rPr>
          <w:b/>
          <w:bCs/>
        </w:rPr>
        <w:t>Schedule D</w:t>
      </w:r>
    </w:p>
    <w:p w14:paraId="10426F76" w14:textId="102D4CA6" w:rsidR="00131669" w:rsidRDefault="00131669" w:rsidP="00131669">
      <w:pPr>
        <w:spacing w:line="240" w:lineRule="auto"/>
      </w:pPr>
    </w:p>
    <w:p w14:paraId="4E1A095E" w14:textId="1B9415B4" w:rsidR="00B729E0" w:rsidRPr="00B729E0" w:rsidRDefault="00B729E0" w:rsidP="00B729E0">
      <w:pPr>
        <w:rPr>
          <w:bCs/>
        </w:rPr>
      </w:pPr>
      <w:r w:rsidRPr="00B729E0">
        <w:rPr>
          <w:bCs/>
        </w:rPr>
        <w:t>If the proposed hire lives outside the DFW area and will not move to the local area, please explain why you are not hiring a faculty member who resides in the DFW area. What qualifications does this candidate bring to UTA that cannot be found locally</w:t>
      </w:r>
      <w:r w:rsidR="00DB2748">
        <w:rPr>
          <w:bCs/>
        </w:rPr>
        <w:t xml:space="preserve"> or someone willing to relocate to DFW area</w:t>
      </w:r>
      <w:r w:rsidRPr="00B729E0">
        <w:rPr>
          <w:bCs/>
        </w:rPr>
        <w:t xml:space="preserve">:  </w:t>
      </w:r>
    </w:p>
    <w:p w14:paraId="77D8AAB6" w14:textId="34E2352D" w:rsidR="00B729E0" w:rsidRDefault="00B729E0" w:rsidP="00131669">
      <w:pPr>
        <w:spacing w:line="240" w:lineRule="auto"/>
      </w:pPr>
    </w:p>
    <w:p w14:paraId="651ED404" w14:textId="06D7341B" w:rsidR="00B729E0" w:rsidRDefault="00B729E0" w:rsidP="00B729E0">
      <w:pPr>
        <w:spacing w:after="240" w:line="600" w:lineRule="exac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729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BAEAD" w14:textId="77777777" w:rsidR="00ED7FBF" w:rsidRDefault="00ED7FBF" w:rsidP="00FB4851">
      <w:pPr>
        <w:spacing w:after="0" w:line="240" w:lineRule="auto"/>
      </w:pPr>
      <w:r>
        <w:separator/>
      </w:r>
    </w:p>
  </w:endnote>
  <w:endnote w:type="continuationSeparator" w:id="0">
    <w:p w14:paraId="32E4E50A" w14:textId="77777777" w:rsidR="00ED7FBF" w:rsidRDefault="00ED7FBF" w:rsidP="00FB4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8406A" w14:textId="77777777" w:rsidR="00FB4851" w:rsidRDefault="00FB48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1B539" w14:textId="2493323E" w:rsidR="00FB4851" w:rsidRDefault="00FB4851">
    <w:pPr>
      <w:pStyle w:val="Footer"/>
    </w:pPr>
    <w:r>
      <w:t>05-11-21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7CB4D" w14:textId="77777777" w:rsidR="00FB4851" w:rsidRDefault="00FB48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C4BE5" w14:textId="77777777" w:rsidR="00ED7FBF" w:rsidRDefault="00ED7FBF" w:rsidP="00FB4851">
      <w:pPr>
        <w:spacing w:after="0" w:line="240" w:lineRule="auto"/>
      </w:pPr>
      <w:r>
        <w:separator/>
      </w:r>
    </w:p>
  </w:footnote>
  <w:footnote w:type="continuationSeparator" w:id="0">
    <w:p w14:paraId="43B39A3C" w14:textId="77777777" w:rsidR="00ED7FBF" w:rsidRDefault="00ED7FBF" w:rsidP="00FB4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17678" w14:textId="77777777" w:rsidR="00FB4851" w:rsidRDefault="00FB48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C4947" w14:textId="77777777" w:rsidR="00FB4851" w:rsidRDefault="00FB48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05DC6" w14:textId="77777777" w:rsidR="00FB4851" w:rsidRDefault="00FB48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18E"/>
    <w:rsid w:val="00131669"/>
    <w:rsid w:val="001D318E"/>
    <w:rsid w:val="002909D1"/>
    <w:rsid w:val="004C7C49"/>
    <w:rsid w:val="005A3AD9"/>
    <w:rsid w:val="00A76E25"/>
    <w:rsid w:val="00B729E0"/>
    <w:rsid w:val="00BB738A"/>
    <w:rsid w:val="00BC7230"/>
    <w:rsid w:val="00C83950"/>
    <w:rsid w:val="00CC78E3"/>
    <w:rsid w:val="00DA032D"/>
    <w:rsid w:val="00DB2748"/>
    <w:rsid w:val="00E705FE"/>
    <w:rsid w:val="00ED7FBF"/>
    <w:rsid w:val="00FB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59BF9"/>
  <w15:chartTrackingRefBased/>
  <w15:docId w15:val="{41C73E51-2024-4E07-8FB9-508A7AEB7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3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6E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E2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B4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851"/>
  </w:style>
  <w:style w:type="paragraph" w:styleId="Footer">
    <w:name w:val="footer"/>
    <w:basedOn w:val="Normal"/>
    <w:link w:val="FooterChar"/>
    <w:uiPriority w:val="99"/>
    <w:unhideWhenUsed/>
    <w:rsid w:val="00FB4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2855FE77DEFE4F9BABFF134FCC9EF4" ma:contentTypeVersion="11" ma:contentTypeDescription="Create a new document." ma:contentTypeScope="" ma:versionID="0999d5e793b7071fdc2fd556a6c4f06f">
  <xsd:schema xmlns:xsd="http://www.w3.org/2001/XMLSchema" xmlns:xs="http://www.w3.org/2001/XMLSchema" xmlns:p="http://schemas.microsoft.com/office/2006/metadata/properties" xmlns:ns3="e7eb45ce-b99f-42e1-8f10-be73ffe60019" xmlns:ns4="7d756fc5-293c-4f88-8cb0-8613d01bd98b" targetNamespace="http://schemas.microsoft.com/office/2006/metadata/properties" ma:root="true" ma:fieldsID="5913e4367e611a5e6aa415a1969341d3" ns3:_="" ns4:_="">
    <xsd:import namespace="e7eb45ce-b99f-42e1-8f10-be73ffe60019"/>
    <xsd:import namespace="7d756fc5-293c-4f88-8cb0-8613d01bd98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b45ce-b99f-42e1-8f10-be73ffe600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756fc5-293c-4f88-8cb0-8613d01bd9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1C7E6F-B7F8-4FB0-AF2E-E028CE318B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CF9F79-9FED-4AC2-8698-6ACEFA34B9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FDC6E2-EA19-45B5-8A4E-7A026B6552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eb45ce-b99f-42e1-8f10-be73ffe60019"/>
    <ds:schemaRef ds:uri="7d756fc5-293c-4f88-8cb0-8613d01bd9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Arlington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Shaw, Julie Lynn</dc:creator>
  <cp:keywords/>
  <dc:description/>
  <cp:lastModifiedBy>Carr, Dusti K</cp:lastModifiedBy>
  <cp:revision>3</cp:revision>
  <cp:lastPrinted>2019-09-18T18:25:00Z</cp:lastPrinted>
  <dcterms:created xsi:type="dcterms:W3CDTF">2020-11-20T00:16:00Z</dcterms:created>
  <dcterms:modified xsi:type="dcterms:W3CDTF">2021-05-11T15:10:00Z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0x010100DA2855FE77DEFE4F9BABFF134FCC9EF4</vt:lpwstr>
  </property>
</Properties>
</file>